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>619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 xml:space="preserve">      10 июня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F63B9F" w:rsidRPr="00F63B9F" w:rsidP="00F63B9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Стрелкова Романа Александровича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родившегося 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>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, 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зарег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истрированного и фактически </w:t>
      </w:r>
      <w:r w:rsidRPr="00F63B9F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трудоустроенного, водительское удостоверение 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35CE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C116B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10.04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840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 w:rsidR="00831318">
        <w:rPr>
          <w:rFonts w:ascii="Times New Roman" w:hAnsi="Times New Roman" w:cs="Times New Roman"/>
          <w:sz w:val="28"/>
          <w:szCs w:val="28"/>
          <w:lang w:val="ru-RU"/>
        </w:rPr>
        <w:t xml:space="preserve">«Тюмень </w:t>
      </w:r>
      <w:r>
        <w:rPr>
          <w:rFonts w:ascii="Times New Roman" w:hAnsi="Times New Roman" w:cs="Times New Roman"/>
          <w:sz w:val="28"/>
          <w:szCs w:val="28"/>
          <w:lang w:val="ru-RU"/>
        </w:rPr>
        <w:t>Тобольск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-Ханты-Мансийск»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</w:t>
      </w:r>
      <w:r w:rsidR="006F1AD6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Стрелков Р.А. </w:t>
      </w:r>
      <w:r w:rsidR="00831318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«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совершил обгон попутного транспортного средства КС65713-5 г/з А519СВ186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запрещен»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с выездом на полосу дороги, предназначенную для встречного движения,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 Правил дорожного движения РФ.</w:t>
      </w:r>
    </w:p>
    <w:p w:rsidR="00C116B9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Стрелков Р.А., извещенный надлежащим образом о дате, месте и времени судебного заседания, в суд не явился, 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просил рассмотреть дело без его участия,  правонарушением согласен.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В связи с чем, судья считает возможным рассмотреть дело в отсутствие Стрелкова Р.А.</w:t>
      </w: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Стрелкова Р.А.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F77398" w:rsidRPr="00B115CA" w:rsidP="00F7739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86ХМ591392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10.04.2024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согласно которому </w:t>
      </w:r>
      <w:r>
        <w:rPr>
          <w:rFonts w:ascii="Times New Roman" w:hAnsi="Times New Roman" w:cs="Times New Roman"/>
          <w:sz w:val="28"/>
          <w:szCs w:val="28"/>
          <w:lang w:val="ru-RU"/>
        </w:rPr>
        <w:t>10.04.2024 года в 00 часов 05 минут на 840 км. автодороги Р-404 «Тюмень Тобольск-Ханты-Мансийск» Нефтеюганского района водитель Стрелков Р.А. управлял транспортным средством «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7269D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совершил обгон попутного транспортного средства КС65713</w:t>
      </w:r>
      <w:r>
        <w:rPr>
          <w:rFonts w:ascii="Times New Roman" w:hAnsi="Times New Roman" w:cs="Times New Roman"/>
          <w:sz w:val="28"/>
          <w:szCs w:val="28"/>
          <w:lang w:val="ru-RU"/>
        </w:rPr>
        <w:t>-5 г/з А519СВ186 в зоне действия дорожного знака 3.20 «обгон запрещен», с выездом на полосу дороги, предназначенную для встречного движения, чем нарушил требования п. 1.3 Правил дорожного движения РФ.</w:t>
      </w:r>
    </w:p>
    <w:p w:rsidR="00196784" w:rsidRPr="00196784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 xml:space="preserve"> Стрелкова Р.А.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 xml:space="preserve">Стрелков Р.А.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не имел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вину признаю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схемой места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одержит сведения о дате, месте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и событии правонарушения. Схема составлена с участием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 xml:space="preserve"> Стрелкова Р.А. и свидетеля Ш., которые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77398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>
        <w:rPr>
          <w:rFonts w:ascii="Times New Roman" w:hAnsi="Times New Roman" w:cs="Times New Roman"/>
          <w:sz w:val="28"/>
          <w:szCs w:val="28"/>
          <w:lang w:val="ru-RU"/>
        </w:rPr>
        <w:t>от 10.04.2024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обстоятельствах выявленного правонарушения;</w:t>
      </w:r>
    </w:p>
    <w:p w:rsidR="00F77398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объяснением свидетеля Ш</w:t>
      </w:r>
      <w:r>
        <w:rPr>
          <w:rFonts w:ascii="Times New Roman" w:hAnsi="Times New Roman" w:cs="Times New Roman"/>
          <w:sz w:val="28"/>
          <w:szCs w:val="28"/>
          <w:lang w:val="ru-RU"/>
        </w:rPr>
        <w:t>. от 10.04.2024 г., который подтвердил обстоятельства правонарушения, изложенные в протоколе об административном правонарушении;</w:t>
      </w:r>
    </w:p>
    <w:p w:rsidR="00442543" w:rsidRPr="00196784" w:rsidP="00F069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согласно которому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 xml:space="preserve"> на 840 км. автодороги Р-404 «Тюмень Тобольск-Ханты-Мансийск» Нефтеюганского района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 xml:space="preserve"> и дорожная разметка 1.1. «сплошная линия»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69CA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карточкой операции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>ВУ;</w:t>
      </w:r>
    </w:p>
    <w:p w:rsidR="00F069CA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учета транспортного средства;</w:t>
      </w:r>
    </w:p>
    <w:p w:rsidR="00FE63B0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из которого следует, что ранее 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 xml:space="preserve">Стрелков Р.А. </w:t>
      </w:r>
      <w:r w:rsidR="00723D96">
        <w:rPr>
          <w:rFonts w:ascii="Times New Roman" w:hAnsi="Times New Roman" w:cs="Times New Roman"/>
          <w:sz w:val="28"/>
          <w:szCs w:val="28"/>
          <w:lang w:val="ru-RU"/>
        </w:rPr>
        <w:t xml:space="preserve">однократно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>за совершение однородного правонарушения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ст.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>12.5 ч.3.1</w:t>
      </w:r>
      <w:r w:rsidR="00723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>КоАП РФ, штраф оплачен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п. 1.3. Правил дорожного движения (утверждены Постановление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Движение по дороге с двусторонним движением в нарушение требований дорожны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</w:t>
        </w: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Российской Федерации об административных правонарушениях следует квалифицировать прямо запрещенные Пр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Пленуме  Верховного Суда Российской Федерации от 25.06.2019 года № 20 «О некотор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 xml:space="preserve">Стрелковым Р.А.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, а так же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 xml:space="preserve"> не отрицается самим правонарушителем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 xml:space="preserve">Стрелкова Р.А.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 по ч. 4 ст. 12.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  <w:t>В качестве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обстоятельства, смягчающего административную ответственность на основании 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судья учитывает признание правонарушителем своей вины.</w:t>
      </w:r>
    </w:p>
    <w:p w:rsidR="00E7190D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(по ст.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 xml:space="preserve"> 12.5 ч.3.1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КоАП РФ). 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смягчающее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наказ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F069CA">
        <w:rPr>
          <w:rFonts w:ascii="Times New Roman" w:hAnsi="Times New Roman" w:cs="Times New Roman"/>
          <w:sz w:val="28"/>
          <w:szCs w:val="28"/>
          <w:lang w:val="ru-RU"/>
        </w:rPr>
        <w:t>Стрелкова Романа Александровича</w:t>
      </w:r>
      <w:r w:rsidRPr="00196784" w:rsidR="00F06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виновным в соверше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5 000 (пяти тысяч)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18811601123010001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140, наименование банка – РКЦ Ханты-Мансийск//УФК по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40910005842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уплате административного штрафа не позднее двадцати дней со дня вынесения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постановления о наложении административного штрафа административный штраф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предоставить в судебный участок № 7 Нефтеюга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оплаты штрафа, лично или по адресу электронной почты - </w:t>
      </w:r>
      <w:r w:rsidRPr="003F3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3F395D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69D7" w:rsidR="007269D7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135CE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B1692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6F1AD6"/>
    <w:rsid w:val="00706992"/>
    <w:rsid w:val="00712929"/>
    <w:rsid w:val="00723D96"/>
    <w:rsid w:val="00725E25"/>
    <w:rsid w:val="007269D7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31318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040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069CA"/>
    <w:rsid w:val="00F12C7B"/>
    <w:rsid w:val="00F20CE4"/>
    <w:rsid w:val="00F22C12"/>
    <w:rsid w:val="00F31A86"/>
    <w:rsid w:val="00F468A3"/>
    <w:rsid w:val="00F61480"/>
    <w:rsid w:val="00F61AD1"/>
    <w:rsid w:val="00F63B9F"/>
    <w:rsid w:val="00F76083"/>
    <w:rsid w:val="00F77398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yperlink" Target="mailto:poykovskiy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